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0B1" w:rsidRPr="00E73B19" w:rsidRDefault="00FE40B1" w:rsidP="00FE40B1">
      <w:pPr>
        <w:kinsoku w:val="0"/>
        <w:overflowPunct w:val="0"/>
        <w:spacing w:after="0" w:line="240" w:lineRule="auto"/>
        <w:ind w:right="19" w:firstLine="567"/>
        <w:jc w:val="center"/>
        <w:rPr>
          <w:rFonts w:ascii="Times New Roman" w:hAnsi="Times New Roman" w:cs="Times New Roman"/>
          <w:sz w:val="21"/>
          <w:szCs w:val="21"/>
          <w:lang w:val="kk-KZ"/>
        </w:rPr>
      </w:pPr>
      <w:r w:rsidRPr="00E73B19">
        <w:rPr>
          <w:rFonts w:ascii="Times New Roman" w:hAnsi="Times New Roman" w:cs="Times New Roman"/>
          <w:b/>
          <w:bCs/>
          <w:sz w:val="21"/>
          <w:szCs w:val="21"/>
          <w:lang w:val="kk-KZ"/>
        </w:rPr>
        <w:t>АКТИВНОЕ ОБУЧЕНИЕ</w:t>
      </w:r>
    </w:p>
    <w:p w:rsidR="00FE40B1" w:rsidRPr="00E73B19" w:rsidRDefault="00FE40B1" w:rsidP="00FE40B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73B19">
        <w:rPr>
          <w:rFonts w:ascii="Times New Roman" w:hAnsi="Times New Roman" w:cs="Times New Roman"/>
          <w:b/>
          <w:bCs/>
          <w:sz w:val="24"/>
          <w:szCs w:val="24"/>
        </w:rPr>
        <w:t>Инструктаж и говорение</w:t>
      </w:r>
      <w:r w:rsidRPr="00E73B19">
        <w:rPr>
          <w:rFonts w:ascii="Times New Roman" w:hAnsi="Times New Roman" w:cs="Times New Roman"/>
          <w:sz w:val="24"/>
          <w:szCs w:val="24"/>
        </w:rPr>
        <w:t>:</w:t>
      </w:r>
    </w:p>
    <w:p w:rsidR="00FE40B1" w:rsidRPr="00E73B19" w:rsidRDefault="00FE40B1" w:rsidP="00FE4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B19">
        <w:rPr>
          <w:rFonts w:ascii="Times New Roman" w:hAnsi="Times New Roman" w:cs="Times New Roman"/>
          <w:sz w:val="24"/>
          <w:szCs w:val="24"/>
        </w:rPr>
        <w:t>Необходимо обратить особое внимание в классе на сообщение целей</w:t>
      </w:r>
    </w:p>
    <w:p w:rsidR="00FE40B1" w:rsidRPr="00E73B19" w:rsidRDefault="00FE40B1" w:rsidP="00FE40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B19">
        <w:rPr>
          <w:rFonts w:ascii="Times New Roman" w:hAnsi="Times New Roman" w:cs="Times New Roman"/>
          <w:sz w:val="24"/>
          <w:szCs w:val="24"/>
        </w:rPr>
        <w:t>преподавания/учения, на понимание учениками того, что надо делать и убедиться в том, что они уделяют внимание вопросам, требующим особого внимания. Напри</w:t>
      </w:r>
      <w:r w:rsidR="001D2041" w:rsidRPr="00E73B19">
        <w:rPr>
          <w:rFonts w:ascii="Times New Roman" w:hAnsi="Times New Roman" w:cs="Times New Roman"/>
          <w:sz w:val="24"/>
          <w:szCs w:val="24"/>
        </w:rPr>
        <w:t>мер, как убедиться в том, что в</w:t>
      </w:r>
      <w:r w:rsidRPr="00E73B19">
        <w:rPr>
          <w:rFonts w:ascii="Times New Roman" w:hAnsi="Times New Roman" w:cs="Times New Roman"/>
          <w:sz w:val="24"/>
          <w:szCs w:val="24"/>
        </w:rPr>
        <w:t xml:space="preserve"> </w:t>
      </w:r>
      <w:r w:rsidR="001D2041" w:rsidRPr="00E73B19">
        <w:rPr>
          <w:rFonts w:ascii="Times New Roman" w:hAnsi="Times New Roman" w:cs="Times New Roman"/>
          <w:sz w:val="24"/>
          <w:szCs w:val="24"/>
        </w:rPr>
        <w:t xml:space="preserve">лабораторном </w:t>
      </w:r>
      <w:r w:rsidRPr="00E73B19">
        <w:rPr>
          <w:rFonts w:ascii="Times New Roman" w:hAnsi="Times New Roman" w:cs="Times New Roman"/>
          <w:sz w:val="24"/>
          <w:szCs w:val="24"/>
        </w:rPr>
        <w:t xml:space="preserve">опыте </w:t>
      </w:r>
      <w:r w:rsidR="001D2041" w:rsidRPr="00E73B19">
        <w:rPr>
          <w:rFonts w:ascii="Times New Roman" w:hAnsi="Times New Roman" w:cs="Times New Roman"/>
          <w:sz w:val="24"/>
          <w:szCs w:val="24"/>
        </w:rPr>
        <w:t xml:space="preserve">по биологии </w:t>
      </w:r>
      <w:r w:rsidRPr="00E73B19">
        <w:rPr>
          <w:rFonts w:ascii="Times New Roman" w:hAnsi="Times New Roman" w:cs="Times New Roman"/>
          <w:sz w:val="24"/>
          <w:szCs w:val="24"/>
        </w:rPr>
        <w:t>одно действие следует из другого, определение степени точности путем проведения измерений, как изложить работу или как составить таблицу.</w:t>
      </w:r>
    </w:p>
    <w:p w:rsidR="00FE40B1" w:rsidRPr="00E73B19" w:rsidRDefault="00FE40B1" w:rsidP="00FE4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B19">
        <w:rPr>
          <w:rFonts w:ascii="Times New Roman" w:hAnsi="Times New Roman" w:cs="Times New Roman"/>
          <w:b/>
          <w:bCs/>
          <w:sz w:val="24"/>
          <w:szCs w:val="24"/>
        </w:rPr>
        <w:t>Демонстрация и моделирование</w:t>
      </w:r>
      <w:r w:rsidRPr="00E73B19">
        <w:rPr>
          <w:rFonts w:ascii="Times New Roman" w:hAnsi="Times New Roman" w:cs="Times New Roman"/>
          <w:sz w:val="24"/>
          <w:szCs w:val="24"/>
        </w:rPr>
        <w:t>:</w:t>
      </w:r>
    </w:p>
    <w:p w:rsidR="00FE40B1" w:rsidRPr="00E73B19" w:rsidRDefault="00FE40B1" w:rsidP="00FE4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B19">
        <w:rPr>
          <w:rFonts w:ascii="Times New Roman" w:hAnsi="Times New Roman" w:cs="Times New Roman"/>
          <w:sz w:val="24"/>
          <w:szCs w:val="24"/>
        </w:rPr>
        <w:t xml:space="preserve">Предоставление четкой, хорошо структурированной презентации: например, как решить </w:t>
      </w:r>
      <w:r w:rsidR="001D2041" w:rsidRPr="00E73B19">
        <w:rPr>
          <w:rFonts w:ascii="Times New Roman" w:hAnsi="Times New Roman" w:cs="Times New Roman"/>
          <w:sz w:val="24"/>
          <w:szCs w:val="24"/>
        </w:rPr>
        <w:t>задачу по генетике</w:t>
      </w:r>
      <w:r w:rsidRPr="00E73B19">
        <w:rPr>
          <w:rFonts w:ascii="Times New Roman" w:hAnsi="Times New Roman" w:cs="Times New Roman"/>
          <w:sz w:val="24"/>
          <w:szCs w:val="24"/>
        </w:rPr>
        <w:t>, пояснить таблицу и как решать задачу использ</w:t>
      </w:r>
      <w:r w:rsidR="001D2041" w:rsidRPr="00E73B19">
        <w:rPr>
          <w:rFonts w:ascii="Times New Roman" w:hAnsi="Times New Roman" w:cs="Times New Roman"/>
          <w:sz w:val="24"/>
          <w:szCs w:val="24"/>
        </w:rPr>
        <w:t>уя</w:t>
      </w:r>
      <w:r w:rsidRPr="00E73B19">
        <w:rPr>
          <w:rFonts w:ascii="Times New Roman" w:hAnsi="Times New Roman" w:cs="Times New Roman"/>
          <w:sz w:val="24"/>
          <w:szCs w:val="24"/>
        </w:rPr>
        <w:t xml:space="preserve"> компьютерно</w:t>
      </w:r>
      <w:r w:rsidR="001D2041" w:rsidRPr="00E73B19">
        <w:rPr>
          <w:rFonts w:ascii="Times New Roman" w:hAnsi="Times New Roman" w:cs="Times New Roman"/>
          <w:sz w:val="24"/>
          <w:szCs w:val="24"/>
        </w:rPr>
        <w:t>е</w:t>
      </w:r>
      <w:r w:rsidRPr="00E73B19">
        <w:rPr>
          <w:rFonts w:ascii="Times New Roman" w:hAnsi="Times New Roman" w:cs="Times New Roman"/>
          <w:sz w:val="24"/>
          <w:szCs w:val="24"/>
        </w:rPr>
        <w:t xml:space="preserve"> программно</w:t>
      </w:r>
      <w:r w:rsidR="001D2041" w:rsidRPr="00E73B19">
        <w:rPr>
          <w:rFonts w:ascii="Times New Roman" w:hAnsi="Times New Roman" w:cs="Times New Roman"/>
          <w:sz w:val="24"/>
          <w:szCs w:val="24"/>
        </w:rPr>
        <w:t>е</w:t>
      </w:r>
      <w:r w:rsidRPr="00E73B19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1D2041" w:rsidRPr="00E73B19">
        <w:rPr>
          <w:rFonts w:ascii="Times New Roman" w:hAnsi="Times New Roman" w:cs="Times New Roman"/>
          <w:sz w:val="24"/>
          <w:szCs w:val="24"/>
        </w:rPr>
        <w:t>е</w:t>
      </w:r>
      <w:r w:rsidRPr="00E73B19">
        <w:rPr>
          <w:rFonts w:ascii="Times New Roman" w:hAnsi="Times New Roman" w:cs="Times New Roman"/>
          <w:sz w:val="24"/>
          <w:szCs w:val="24"/>
        </w:rPr>
        <w:t>.</w:t>
      </w:r>
    </w:p>
    <w:p w:rsidR="00FE40B1" w:rsidRPr="00E73B19" w:rsidRDefault="00FE40B1" w:rsidP="00FE4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B19">
        <w:rPr>
          <w:rFonts w:ascii="Times New Roman" w:hAnsi="Times New Roman" w:cs="Times New Roman"/>
          <w:b/>
          <w:bCs/>
          <w:sz w:val="24"/>
          <w:szCs w:val="24"/>
        </w:rPr>
        <w:t>Объяснение и описание</w:t>
      </w:r>
      <w:r w:rsidRPr="00E73B19">
        <w:rPr>
          <w:rFonts w:ascii="Times New Roman" w:hAnsi="Times New Roman" w:cs="Times New Roman"/>
          <w:sz w:val="24"/>
          <w:szCs w:val="24"/>
        </w:rPr>
        <w:t>:</w:t>
      </w:r>
    </w:p>
    <w:p w:rsidR="00FE40B1" w:rsidRPr="00E73B19" w:rsidRDefault="00FE40B1" w:rsidP="00FE4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B19">
        <w:rPr>
          <w:rFonts w:ascii="Times New Roman" w:hAnsi="Times New Roman" w:cs="Times New Roman"/>
          <w:sz w:val="24"/>
          <w:szCs w:val="24"/>
        </w:rPr>
        <w:t xml:space="preserve">Предоставление точного, хорошо структурированного объяснения на основании прежней работы или метода: например, изложение метода (алгоритма) вычисления при решении задачи по </w:t>
      </w:r>
      <w:r w:rsidR="001D2041" w:rsidRPr="00E73B19">
        <w:rPr>
          <w:rFonts w:ascii="Times New Roman" w:hAnsi="Times New Roman" w:cs="Times New Roman"/>
          <w:sz w:val="24"/>
          <w:szCs w:val="24"/>
        </w:rPr>
        <w:t>биологии (генетика)</w:t>
      </w:r>
      <w:r w:rsidRPr="00E73B19">
        <w:rPr>
          <w:rFonts w:ascii="Times New Roman" w:hAnsi="Times New Roman" w:cs="Times New Roman"/>
          <w:sz w:val="24"/>
          <w:szCs w:val="24"/>
        </w:rPr>
        <w:t xml:space="preserve"> и, объяснив, почему получается так, дать суть системы обозначения </w:t>
      </w:r>
      <w:r w:rsidR="001D2041" w:rsidRPr="00E73B19">
        <w:rPr>
          <w:rFonts w:ascii="Times New Roman" w:hAnsi="Times New Roman" w:cs="Times New Roman"/>
          <w:sz w:val="24"/>
          <w:szCs w:val="24"/>
        </w:rPr>
        <w:t>соответствующих</w:t>
      </w:r>
      <w:r w:rsidRPr="00E73B19">
        <w:rPr>
          <w:rFonts w:ascii="Times New Roman" w:hAnsi="Times New Roman" w:cs="Times New Roman"/>
          <w:sz w:val="24"/>
          <w:szCs w:val="24"/>
        </w:rPr>
        <w:t xml:space="preserve"> величин, знака или системы условных обозначений, приводя примеры, используемые для всеобщего понимания, объяснить пути решения примера.</w:t>
      </w:r>
    </w:p>
    <w:p w:rsidR="00FE40B1" w:rsidRPr="00E73B19" w:rsidRDefault="00FE40B1" w:rsidP="00FE4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B19">
        <w:rPr>
          <w:rFonts w:ascii="Times New Roman" w:hAnsi="Times New Roman" w:cs="Times New Roman"/>
          <w:b/>
          <w:bCs/>
          <w:sz w:val="24"/>
          <w:szCs w:val="24"/>
        </w:rPr>
        <w:t>Постановка вопроса и обсуждение</w:t>
      </w:r>
      <w:r w:rsidRPr="00E73B19">
        <w:rPr>
          <w:rFonts w:ascii="Times New Roman" w:hAnsi="Times New Roman" w:cs="Times New Roman"/>
          <w:sz w:val="24"/>
          <w:szCs w:val="24"/>
        </w:rPr>
        <w:t>:</w:t>
      </w:r>
    </w:p>
    <w:p w:rsidR="00FE40B1" w:rsidRPr="00E73B19" w:rsidRDefault="00FE40B1" w:rsidP="00FE4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B19">
        <w:rPr>
          <w:rFonts w:ascii="Times New Roman" w:hAnsi="Times New Roman" w:cs="Times New Roman"/>
          <w:sz w:val="24"/>
          <w:szCs w:val="24"/>
        </w:rPr>
        <w:t>Для того, чтобы убедиться в участии всех учеников, необходимо соответственно направлению и темпу урока осуществить метод постановки вопросов (в случае необходимости, с помощью устройств, путем взаимодействия или перевода взрослыми, применения знаков и меток); используя мастерски продуманные, обработанные и нацеленные на цель открытые и закрытые вопросы, можно убедиться в участии всех учеников в обмене мнениями; попросив дать объяснение; перед ответом ученика необходимо дать время на размышление; внимательно выслушав ответы учеников, для развития их знаний действовать конструктивно; дать ученикам толчок, приведя их в движение.</w:t>
      </w:r>
    </w:p>
    <w:p w:rsidR="00FE40B1" w:rsidRPr="00E73B19" w:rsidRDefault="00FE40B1" w:rsidP="00FE4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B19">
        <w:rPr>
          <w:rFonts w:ascii="Times New Roman" w:hAnsi="Times New Roman" w:cs="Times New Roman"/>
          <w:b/>
          <w:bCs/>
          <w:sz w:val="24"/>
          <w:szCs w:val="24"/>
        </w:rPr>
        <w:t>Изучение и исследование</w:t>
      </w:r>
      <w:r w:rsidRPr="00E73B19">
        <w:rPr>
          <w:rFonts w:ascii="Times New Roman" w:hAnsi="Times New Roman" w:cs="Times New Roman"/>
          <w:sz w:val="24"/>
          <w:szCs w:val="24"/>
        </w:rPr>
        <w:t>:</w:t>
      </w:r>
    </w:p>
    <w:p w:rsidR="00FE40B1" w:rsidRPr="00E73B19" w:rsidRDefault="00FE40B1" w:rsidP="00FE4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B19">
        <w:rPr>
          <w:rFonts w:ascii="Times New Roman" w:hAnsi="Times New Roman" w:cs="Times New Roman"/>
          <w:sz w:val="24"/>
          <w:szCs w:val="24"/>
        </w:rPr>
        <w:t>Попросить учеников поднять проблемные вопросы или определить направление исследования; попросить исследовать возможность обобщить определенные ситуации; попросить уточнить особые случаи, поискав обратные примеры; стимулирование учеников на поиск, альтернативных методов решения проблемы, представив проблему и ее решение в графической или линейной форме, переход от одного вида к другому в целях рассмотрения проблемы с другого ракурса.</w:t>
      </w:r>
    </w:p>
    <w:p w:rsidR="00FE40B1" w:rsidRPr="00E73B19" w:rsidRDefault="00FE40B1" w:rsidP="00FE4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B19">
        <w:rPr>
          <w:rFonts w:ascii="Times New Roman" w:hAnsi="Times New Roman" w:cs="Times New Roman"/>
          <w:b/>
          <w:bCs/>
          <w:sz w:val="24"/>
          <w:szCs w:val="24"/>
        </w:rPr>
        <w:t>Закрепление и внедрение в практику</w:t>
      </w:r>
      <w:r w:rsidRPr="00E73B19">
        <w:rPr>
          <w:rFonts w:ascii="Times New Roman" w:hAnsi="Times New Roman" w:cs="Times New Roman"/>
          <w:sz w:val="24"/>
          <w:szCs w:val="24"/>
        </w:rPr>
        <w:t>:</w:t>
      </w:r>
    </w:p>
    <w:p w:rsidR="00FE40B1" w:rsidRPr="00E73B19" w:rsidRDefault="00FE40B1" w:rsidP="00FE4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1"/>
          <w:szCs w:val="21"/>
        </w:rPr>
      </w:pPr>
      <w:r w:rsidRPr="00E73B19">
        <w:rPr>
          <w:rFonts w:ascii="Times New Roman" w:hAnsi="Times New Roman" w:cs="Times New Roman"/>
          <w:sz w:val="24"/>
          <w:szCs w:val="24"/>
        </w:rPr>
        <w:t xml:space="preserve">Для практического применения и развития вновь освоенных навыков предложить различные возможности с помощью различных упражнений для выполнения в классе и дома, расширения масштаба собственной идеи и предположений путем размышления или обсуждения в паре или в группе в течение процесса и стимулирование учеников на сравнение и совершенствование методов ведения записи своих работ; стимулирование их на эффективное использование </w:t>
      </w:r>
      <w:r w:rsidR="001D2041" w:rsidRPr="00E73B19">
        <w:rPr>
          <w:rFonts w:ascii="Times New Roman" w:hAnsi="Times New Roman" w:cs="Times New Roman"/>
          <w:sz w:val="24"/>
          <w:szCs w:val="24"/>
        </w:rPr>
        <w:t>определённых</w:t>
      </w:r>
      <w:r w:rsidRPr="00E73B19">
        <w:rPr>
          <w:rFonts w:ascii="Times New Roman" w:hAnsi="Times New Roman" w:cs="Times New Roman"/>
          <w:sz w:val="24"/>
          <w:szCs w:val="24"/>
        </w:rPr>
        <w:t xml:space="preserve"> навыков для решения задач</w:t>
      </w:r>
      <w:r w:rsidR="001D2041" w:rsidRPr="00E73B19">
        <w:rPr>
          <w:rFonts w:ascii="Times New Roman" w:hAnsi="Times New Roman" w:cs="Times New Roman"/>
          <w:sz w:val="24"/>
          <w:szCs w:val="24"/>
        </w:rPr>
        <w:t xml:space="preserve"> по биологии</w:t>
      </w:r>
      <w:r w:rsidRPr="00E73B19">
        <w:rPr>
          <w:rFonts w:ascii="Times New Roman" w:hAnsi="Times New Roman" w:cs="Times New Roman"/>
          <w:sz w:val="24"/>
          <w:szCs w:val="24"/>
        </w:rPr>
        <w:t>.</w:t>
      </w:r>
    </w:p>
    <w:p w:rsidR="00FE40B1" w:rsidRPr="00E73B19" w:rsidRDefault="00FE40B1" w:rsidP="00FE40B1">
      <w:pPr>
        <w:pStyle w:val="TableParagraph"/>
        <w:ind w:firstLine="708"/>
        <w:jc w:val="both"/>
      </w:pPr>
      <w:r w:rsidRPr="00E73B19">
        <w:rPr>
          <w:b/>
        </w:rPr>
        <w:t>Рефлексия</w:t>
      </w:r>
      <w:r w:rsidRPr="00E73B19">
        <w:rPr>
          <w:b/>
          <w:spacing w:val="-3"/>
        </w:rPr>
        <w:t xml:space="preserve"> </w:t>
      </w:r>
      <w:r w:rsidRPr="00E73B19">
        <w:rPr>
          <w:b/>
          <w:lang w:val="kk-KZ"/>
        </w:rPr>
        <w:t>и оценивание</w:t>
      </w:r>
      <w:r w:rsidRPr="00E73B19">
        <w:t>:</w:t>
      </w:r>
    </w:p>
    <w:p w:rsidR="00FE40B1" w:rsidRPr="00E73B19" w:rsidRDefault="00FE40B1" w:rsidP="00FE4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B19">
        <w:rPr>
          <w:rFonts w:ascii="Times New Roman" w:hAnsi="Times New Roman" w:cs="Times New Roman"/>
          <w:sz w:val="24"/>
          <w:szCs w:val="24"/>
        </w:rPr>
        <w:t>Выявив ошибки учеников, обсудив их или непонимание, приведшее к ошибке, использовать это в качестве положительной стороны обучения; провести диспут для объяснения учениками выбора методов и ресурсов, выбранных ими; оценивание презентаций учеников для группы или всего класса; предоставить устную обратную связь на их письменные работы.</w:t>
      </w:r>
    </w:p>
    <w:p w:rsidR="00FE40B1" w:rsidRPr="00E73B19" w:rsidRDefault="00FE40B1" w:rsidP="00FE4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B19">
        <w:rPr>
          <w:rFonts w:ascii="Times New Roman" w:hAnsi="Times New Roman" w:cs="Times New Roman"/>
          <w:b/>
          <w:bCs/>
          <w:sz w:val="24"/>
          <w:szCs w:val="24"/>
        </w:rPr>
        <w:t>Подведение итогов и запоминание</w:t>
      </w:r>
      <w:r w:rsidRPr="00E73B19">
        <w:rPr>
          <w:rFonts w:ascii="Times New Roman" w:hAnsi="Times New Roman" w:cs="Times New Roman"/>
          <w:sz w:val="24"/>
          <w:szCs w:val="24"/>
        </w:rPr>
        <w:t>:</w:t>
      </w:r>
    </w:p>
    <w:p w:rsidR="00FE40B1" w:rsidRPr="00E73B19" w:rsidRDefault="00FE40B1" w:rsidP="00FE4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B19">
        <w:rPr>
          <w:rFonts w:ascii="Times New Roman" w:hAnsi="Times New Roman" w:cs="Times New Roman"/>
          <w:sz w:val="24"/>
          <w:szCs w:val="24"/>
        </w:rPr>
        <w:t xml:space="preserve">Проведя на уроке </w:t>
      </w:r>
      <w:r w:rsidR="001D2041" w:rsidRPr="00E73B19">
        <w:rPr>
          <w:rFonts w:ascii="Times New Roman" w:hAnsi="Times New Roman" w:cs="Times New Roman"/>
          <w:sz w:val="24"/>
          <w:szCs w:val="24"/>
        </w:rPr>
        <w:t>биологии</w:t>
      </w:r>
      <w:r w:rsidRPr="00E73B19">
        <w:rPr>
          <w:rFonts w:ascii="Times New Roman" w:hAnsi="Times New Roman" w:cs="Times New Roman"/>
          <w:sz w:val="24"/>
          <w:szCs w:val="24"/>
        </w:rPr>
        <w:t xml:space="preserve"> обзор во время работы, подвести ее итоги и резюмировать, чему научились дети; выявление понимания детьми и корректирование в случае неверного понимания; ознакомив учеников с их работами, пригласить их представить основные идеи и пункты; связать с другими предметами; дать ученикам возможность понять следующий этап обучения.</w:t>
      </w:r>
    </w:p>
    <w:p w:rsidR="00FE40B1" w:rsidRDefault="00FE40B1" w:rsidP="00FE40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 w:rsidRPr="00E73B19">
        <w:rPr>
          <w:rFonts w:ascii="Times New Roman" w:hAnsi="Times New Roman" w:cs="Times New Roman"/>
          <w:sz w:val="24"/>
          <w:szCs w:val="24"/>
        </w:rPr>
        <w:lastRenderedPageBreak/>
        <w:t>В рамках групповой или парной работы, а также в работе для выполнения всем классом велико значение направленного обучения и взаимодействия. Вовлечение учеников в работу «все группой» в большую половину урока окажет положительное влияние на максимальную пользу от длительного взаимодействия, максимально усиливая взаимоотношения с учителем.</w:t>
      </w:r>
      <w:bookmarkStart w:id="0" w:name="_GoBack"/>
      <w:bookmarkEnd w:id="0"/>
    </w:p>
    <w:p w:rsidR="00FF4859" w:rsidRPr="00FE40B1" w:rsidRDefault="00FF4859" w:rsidP="00FE40B1"/>
    <w:sectPr w:rsidR="00FF4859" w:rsidRPr="00FE40B1" w:rsidSect="00D02AAF"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3B6" w:rsidRDefault="00F673B6" w:rsidP="00366DC3">
      <w:pPr>
        <w:spacing w:after="0" w:line="240" w:lineRule="auto"/>
      </w:pPr>
      <w:r>
        <w:separator/>
      </w:r>
    </w:p>
  </w:endnote>
  <w:endnote w:type="continuationSeparator" w:id="0">
    <w:p w:rsidR="00F673B6" w:rsidRDefault="00F673B6" w:rsidP="00366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3B6" w:rsidRDefault="00F673B6" w:rsidP="00366DC3">
      <w:pPr>
        <w:spacing w:after="0" w:line="240" w:lineRule="auto"/>
      </w:pPr>
      <w:r>
        <w:separator/>
      </w:r>
    </w:p>
  </w:footnote>
  <w:footnote w:type="continuationSeparator" w:id="0">
    <w:p w:rsidR="00F673B6" w:rsidRDefault="00F673B6" w:rsidP="00366D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"/>
      <w:lvlJc w:val="left"/>
      <w:pPr>
        <w:ind w:hanging="360"/>
      </w:pPr>
      <w:rPr>
        <w:rFonts w:ascii="Symbol" w:hAnsi="Symbol" w:cs="Symbol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numFmt w:val="bullet"/>
      <w:lvlText w:val=""/>
      <w:lvlJc w:val="left"/>
      <w:pPr>
        <w:ind w:hanging="360"/>
      </w:pPr>
      <w:rPr>
        <w:rFonts w:ascii="Symbol" w:hAnsi="Symbol" w:cs="Symbol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 w:cs="Symbol"/>
        <w:b w:val="0"/>
        <w:bCs w:val="0"/>
        <w:sz w:val="24"/>
        <w:szCs w:val="24"/>
      </w:rPr>
    </w:lvl>
    <w:lvl w:ilvl="1">
      <w:numFmt w:val="bullet"/>
      <w:lvlText w:val=""/>
      <w:lvlJc w:val="left"/>
      <w:pPr>
        <w:ind w:hanging="360"/>
      </w:pPr>
      <w:rPr>
        <w:rFonts w:ascii="Symbol" w:hAnsi="Symbol" w:cs="Symbol"/>
        <w:b w:val="0"/>
        <w:bCs w:val="0"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>
    <w:nsid w:val="00000405"/>
    <w:multiLevelType w:val="multilevel"/>
    <w:tmpl w:val="00000888"/>
    <w:lvl w:ilvl="0">
      <w:numFmt w:val="bullet"/>
      <w:lvlText w:val=""/>
      <w:lvlJc w:val="left"/>
      <w:pPr>
        <w:ind w:hanging="360"/>
      </w:pPr>
      <w:rPr>
        <w:rFonts w:ascii="Symbol" w:hAnsi="Symbol" w:cs="Symbol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4F8"/>
    <w:rsid w:val="000126A0"/>
    <w:rsid w:val="0005222B"/>
    <w:rsid w:val="00096B28"/>
    <w:rsid w:val="000E1168"/>
    <w:rsid w:val="001408BA"/>
    <w:rsid w:val="001413C3"/>
    <w:rsid w:val="001537AD"/>
    <w:rsid w:val="00153AA7"/>
    <w:rsid w:val="001C0230"/>
    <w:rsid w:val="001D2041"/>
    <w:rsid w:val="0020694E"/>
    <w:rsid w:val="00211686"/>
    <w:rsid w:val="002D7924"/>
    <w:rsid w:val="003130FF"/>
    <w:rsid w:val="00366DC3"/>
    <w:rsid w:val="0039694A"/>
    <w:rsid w:val="003A24AE"/>
    <w:rsid w:val="003A613B"/>
    <w:rsid w:val="003D2F71"/>
    <w:rsid w:val="004768E9"/>
    <w:rsid w:val="0050776E"/>
    <w:rsid w:val="00566668"/>
    <w:rsid w:val="005E7A5C"/>
    <w:rsid w:val="0060754A"/>
    <w:rsid w:val="00630514"/>
    <w:rsid w:val="00682658"/>
    <w:rsid w:val="00756458"/>
    <w:rsid w:val="007A5D0B"/>
    <w:rsid w:val="007A7B39"/>
    <w:rsid w:val="00852276"/>
    <w:rsid w:val="008E31AC"/>
    <w:rsid w:val="009A24E2"/>
    <w:rsid w:val="00AF2C56"/>
    <w:rsid w:val="00B4649F"/>
    <w:rsid w:val="00BB2008"/>
    <w:rsid w:val="00C65ABE"/>
    <w:rsid w:val="00CF34F8"/>
    <w:rsid w:val="00D02AAF"/>
    <w:rsid w:val="00D10A10"/>
    <w:rsid w:val="00D321BF"/>
    <w:rsid w:val="00DE2D48"/>
    <w:rsid w:val="00E73B19"/>
    <w:rsid w:val="00EC2667"/>
    <w:rsid w:val="00F673B6"/>
    <w:rsid w:val="00FA0CBF"/>
    <w:rsid w:val="00FE40B1"/>
    <w:rsid w:val="00FF4859"/>
    <w:rsid w:val="00FF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0B1"/>
    <w:pPr>
      <w:spacing w:line="256" w:lineRule="auto"/>
    </w:pPr>
  </w:style>
  <w:style w:type="paragraph" w:styleId="1">
    <w:name w:val="heading 1"/>
    <w:basedOn w:val="a"/>
    <w:next w:val="a"/>
    <w:link w:val="10"/>
    <w:uiPriority w:val="1"/>
    <w:qFormat/>
    <w:rsid w:val="00FF4859"/>
    <w:pPr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6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FF485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ody Text"/>
    <w:basedOn w:val="a"/>
    <w:link w:val="a5"/>
    <w:uiPriority w:val="1"/>
    <w:qFormat/>
    <w:rsid w:val="00FF4859"/>
    <w:pPr>
      <w:autoSpaceDE w:val="0"/>
      <w:autoSpaceDN w:val="0"/>
      <w:adjustRightInd w:val="0"/>
      <w:spacing w:after="0" w:line="240" w:lineRule="auto"/>
      <w:ind w:left="821" w:hanging="360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FF4859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FF48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F48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nhideWhenUsed/>
    <w:rsid w:val="00366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366DC3"/>
  </w:style>
  <w:style w:type="paragraph" w:styleId="a9">
    <w:name w:val="footer"/>
    <w:basedOn w:val="a"/>
    <w:link w:val="aa"/>
    <w:uiPriority w:val="99"/>
    <w:unhideWhenUsed/>
    <w:rsid w:val="00366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6DC3"/>
  </w:style>
  <w:style w:type="paragraph" w:styleId="ab">
    <w:name w:val="Balloon Text"/>
    <w:basedOn w:val="a"/>
    <w:link w:val="ac"/>
    <w:uiPriority w:val="99"/>
    <w:semiHidden/>
    <w:unhideWhenUsed/>
    <w:rsid w:val="001D20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D204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0B1"/>
    <w:pPr>
      <w:spacing w:line="256" w:lineRule="auto"/>
    </w:pPr>
  </w:style>
  <w:style w:type="paragraph" w:styleId="1">
    <w:name w:val="heading 1"/>
    <w:basedOn w:val="a"/>
    <w:next w:val="a"/>
    <w:link w:val="10"/>
    <w:uiPriority w:val="1"/>
    <w:qFormat/>
    <w:rsid w:val="00FF4859"/>
    <w:pPr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6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FF485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ody Text"/>
    <w:basedOn w:val="a"/>
    <w:link w:val="a5"/>
    <w:uiPriority w:val="1"/>
    <w:qFormat/>
    <w:rsid w:val="00FF4859"/>
    <w:pPr>
      <w:autoSpaceDE w:val="0"/>
      <w:autoSpaceDN w:val="0"/>
      <w:adjustRightInd w:val="0"/>
      <w:spacing w:after="0" w:line="240" w:lineRule="auto"/>
      <w:ind w:left="821" w:hanging="360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FF4859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FF48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F48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nhideWhenUsed/>
    <w:rsid w:val="00366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366DC3"/>
  </w:style>
  <w:style w:type="paragraph" w:styleId="a9">
    <w:name w:val="footer"/>
    <w:basedOn w:val="a"/>
    <w:link w:val="aa"/>
    <w:uiPriority w:val="99"/>
    <w:unhideWhenUsed/>
    <w:rsid w:val="00366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6DC3"/>
  </w:style>
  <w:style w:type="paragraph" w:styleId="ab">
    <w:name w:val="Balloon Text"/>
    <w:basedOn w:val="a"/>
    <w:link w:val="ac"/>
    <w:uiPriority w:val="99"/>
    <w:semiHidden/>
    <w:unhideWhenUsed/>
    <w:rsid w:val="001D20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D20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1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Алтын Устагалиева</dc:creator>
  <cp:lastModifiedBy>Admin</cp:lastModifiedBy>
  <cp:revision>13</cp:revision>
  <cp:lastPrinted>2016-12-27T11:42:00Z</cp:lastPrinted>
  <dcterms:created xsi:type="dcterms:W3CDTF">2016-09-04T22:48:00Z</dcterms:created>
  <dcterms:modified xsi:type="dcterms:W3CDTF">2018-07-19T06:46:00Z</dcterms:modified>
</cp:coreProperties>
</file>